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BA0" w:rsidRDefault="00853BA0">
      <w:r>
        <w:t xml:space="preserve">Name:  </w:t>
      </w:r>
    </w:p>
    <w:p w:rsidR="00853BA0" w:rsidRDefault="00853BA0" w:rsidP="00640E92">
      <w:pPr>
        <w:spacing w:line="480" w:lineRule="auto"/>
      </w:pPr>
      <w:r>
        <w:t>Guided reading 9.3 Pages 295 – 299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 xml:space="preserve"> What resources did the U.S. possess that allowed for rapid industrialization?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How did the War of 1812 help U.S. manufacturing?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Where did industry begin in the U.S.?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Who was Samuel Slater?  What did he do?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Who was Moses Brown? What did he do?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Who was Francis Cabot Lowell? What did he do?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Why would girls flock to the mill towns?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What was the division of agriculture/industry in the U.S.?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What were the causes of the industrial boom in the U.S. in the late 1800s?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Describe how the railroads aided in industrial growth, be specific.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What is a corporation and why are they important?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What was Big Business? What did they try to do? Give me two examples of Big Business.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What interrupted industrialization in Europe?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Explain why industry in Europe began in Belgium.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What advantages did Germany have in industry?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Describe industrial growth in the rest of Europe.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How was French industry different than the rest of Europe?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What two countries didn’t industrialize? Why?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What was the impact of Industry?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How did industry affect poor countries?</w:t>
      </w:r>
    </w:p>
    <w:p w:rsidR="00853BA0" w:rsidRDefault="00853BA0" w:rsidP="00640E92">
      <w:pPr>
        <w:pStyle w:val="ListParagraph"/>
        <w:numPr>
          <w:ilvl w:val="0"/>
          <w:numId w:val="1"/>
        </w:numPr>
        <w:spacing w:line="480" w:lineRule="auto"/>
      </w:pPr>
      <w:r>
        <w:t>What are the long-term effects of industrial growth?</w:t>
      </w:r>
    </w:p>
    <w:sectPr w:rsidR="00853BA0" w:rsidSect="00800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63726"/>
    <w:multiLevelType w:val="hybridMultilevel"/>
    <w:tmpl w:val="27343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3BA0"/>
    <w:rsid w:val="000700BE"/>
    <w:rsid w:val="00453E9F"/>
    <w:rsid w:val="00640E92"/>
    <w:rsid w:val="00800979"/>
    <w:rsid w:val="00853BA0"/>
    <w:rsid w:val="009A628E"/>
    <w:rsid w:val="00D70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3B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4</cp:revision>
  <cp:lastPrinted>2011-04-07T11:12:00Z</cp:lastPrinted>
  <dcterms:created xsi:type="dcterms:W3CDTF">2011-04-07T11:03:00Z</dcterms:created>
  <dcterms:modified xsi:type="dcterms:W3CDTF">2013-04-11T13:56:00Z</dcterms:modified>
</cp:coreProperties>
</file>