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4BC1" w:rsidRPr="00D74BC1" w:rsidRDefault="00D74BC1" w:rsidP="00D74BC1">
      <w:pPr>
        <w:shd w:val="clear" w:color="auto" w:fill="FFFFFF"/>
        <w:spacing w:after="100" w:afterAutospacing="1" w:line="360" w:lineRule="atLeast"/>
        <w:outlineLvl w:val="2"/>
        <w:rPr>
          <w:rFonts w:ascii="Arial" w:eastAsia="Times New Roman" w:hAnsi="Arial" w:cs="Arial"/>
          <w:b/>
          <w:bCs/>
          <w:color w:val="3A343A"/>
          <w:sz w:val="27"/>
          <w:szCs w:val="27"/>
        </w:rPr>
      </w:pPr>
      <w:r w:rsidRPr="00D74BC1">
        <w:rPr>
          <w:rFonts w:ascii="Arial" w:eastAsia="Times New Roman" w:hAnsi="Arial" w:cs="Arial"/>
          <w:b/>
          <w:bCs/>
          <w:color w:val="3A343A"/>
          <w:sz w:val="27"/>
          <w:szCs w:val="27"/>
        </w:rPr>
        <w:t>Let's go shopping!</w:t>
      </w:r>
    </w:p>
    <w:p w:rsidR="00D74BC1" w:rsidRPr="00D74BC1" w:rsidRDefault="00D74BC1" w:rsidP="00D74BC1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3A343A"/>
          <w:sz w:val="24"/>
          <w:szCs w:val="24"/>
        </w:rPr>
      </w:pPr>
      <w:r w:rsidRPr="00D74BC1">
        <w:rPr>
          <w:rFonts w:ascii="Arial" w:eastAsia="Times New Roman" w:hAnsi="Arial" w:cs="Arial"/>
          <w:b/>
          <w:bCs/>
          <w:color w:val="3A343A"/>
          <w:sz w:val="24"/>
          <w:szCs w:val="24"/>
        </w:rPr>
        <w:t>To help you understand the kind of lifestyle a typical 15th century Briton might have, we’d like you to go shopping in our medieval market.</w:t>
      </w:r>
    </w:p>
    <w:p w:rsidR="00D74BC1" w:rsidRPr="00D74BC1" w:rsidRDefault="00D74BC1" w:rsidP="00D74BC1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A343A"/>
          <w:sz w:val="24"/>
          <w:szCs w:val="24"/>
        </w:rPr>
      </w:pPr>
      <w:r w:rsidRPr="00D74BC1">
        <w:rPr>
          <w:rFonts w:ascii="Arial" w:eastAsia="Times New Roman" w:hAnsi="Arial" w:cs="Arial"/>
          <w:color w:val="3A343A"/>
          <w:sz w:val="24"/>
          <w:szCs w:val="24"/>
        </w:rPr>
        <w:t xml:space="preserve">The </w:t>
      </w:r>
      <w:proofErr w:type="spellStart"/>
      <w:r w:rsidRPr="00D74BC1">
        <w:rPr>
          <w:rFonts w:ascii="Arial" w:eastAsia="Times New Roman" w:hAnsi="Arial" w:cs="Arial"/>
          <w:color w:val="3A343A"/>
          <w:sz w:val="24"/>
          <w:szCs w:val="24"/>
        </w:rPr>
        <w:t>infogram</w:t>
      </w:r>
      <w:proofErr w:type="spellEnd"/>
      <w:r w:rsidRPr="00D74BC1">
        <w:rPr>
          <w:rFonts w:ascii="Arial" w:eastAsia="Times New Roman" w:hAnsi="Arial" w:cs="Arial"/>
          <w:color w:val="3A343A"/>
          <w:sz w:val="24"/>
          <w:szCs w:val="24"/>
        </w:rPr>
        <w:t xml:space="preserve"> below highlights some of the facts and figures about money, markets and lifestyle in the mid 15th century</w:t>
      </w:r>
      <w:proofErr w:type="gramStart"/>
      <w:r w:rsidRPr="00D74BC1">
        <w:rPr>
          <w:rFonts w:ascii="Arial" w:eastAsia="Times New Roman" w:hAnsi="Arial" w:cs="Arial"/>
          <w:color w:val="3A343A"/>
          <w:sz w:val="24"/>
          <w:szCs w:val="24"/>
        </w:rPr>
        <w:t>.</w:t>
      </w:r>
      <w:r>
        <w:rPr>
          <w:rFonts w:ascii="Arial" w:eastAsia="Times New Roman" w:hAnsi="Arial" w:cs="Arial"/>
          <w:color w:val="3A343A"/>
          <w:sz w:val="24"/>
          <w:szCs w:val="24"/>
        </w:rPr>
        <w:t xml:space="preserve"> (Late Medieval early Renaissance period).</w:t>
      </w:r>
      <w:proofErr w:type="gramEnd"/>
    </w:p>
    <w:p w:rsidR="00D74BC1" w:rsidRPr="00D74BC1" w:rsidRDefault="00D74BC1" w:rsidP="00D74BC1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A343A"/>
          <w:sz w:val="24"/>
          <w:szCs w:val="24"/>
        </w:rPr>
      </w:pPr>
      <w:r>
        <w:rPr>
          <w:rFonts w:ascii="Arial" w:eastAsia="Times New Roman" w:hAnsi="Arial" w:cs="Arial"/>
          <w:noProof/>
          <w:color w:val="3A343A"/>
          <w:sz w:val="24"/>
          <w:szCs w:val="24"/>
        </w:rPr>
        <w:drawing>
          <wp:inline distT="0" distB="0" distL="0" distR="0">
            <wp:extent cx="6743700" cy="7562850"/>
            <wp:effectExtent l="19050" t="0" r="0" b="0"/>
            <wp:docPr id="1" name="Picture 1" descr="Medieval Lifestyle Infogra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edieval Lifestyle Infogram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43700" cy="7562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74BC1" w:rsidRDefault="00D74BC1" w:rsidP="00D74BC1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A343A"/>
          <w:sz w:val="24"/>
          <w:szCs w:val="24"/>
        </w:rPr>
      </w:pPr>
    </w:p>
    <w:p w:rsidR="00D74BC1" w:rsidRPr="00D74BC1" w:rsidRDefault="00D74BC1" w:rsidP="00D74BC1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A343A"/>
          <w:sz w:val="24"/>
          <w:szCs w:val="24"/>
        </w:rPr>
      </w:pPr>
      <w:r w:rsidRPr="00D74BC1">
        <w:rPr>
          <w:rFonts w:ascii="Arial" w:eastAsia="Times New Roman" w:hAnsi="Arial" w:cs="Arial"/>
          <w:color w:val="3A343A"/>
          <w:sz w:val="24"/>
          <w:szCs w:val="24"/>
        </w:rPr>
        <w:lastRenderedPageBreak/>
        <w:t>Before you start, choose one of the following roles:</w:t>
      </w:r>
    </w:p>
    <w:p w:rsidR="00D74BC1" w:rsidRPr="00D74BC1" w:rsidRDefault="00D74BC1" w:rsidP="00D74BC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60" w:lineRule="atLeast"/>
        <w:rPr>
          <w:rFonts w:ascii="Arial" w:eastAsia="Times New Roman" w:hAnsi="Arial" w:cs="Arial"/>
          <w:color w:val="3A343A"/>
          <w:sz w:val="24"/>
          <w:szCs w:val="24"/>
        </w:rPr>
      </w:pPr>
      <w:proofErr w:type="spellStart"/>
      <w:r w:rsidRPr="00D74BC1">
        <w:rPr>
          <w:rFonts w:ascii="Arial" w:eastAsia="Times New Roman" w:hAnsi="Arial" w:cs="Arial"/>
          <w:color w:val="3A343A"/>
          <w:sz w:val="24"/>
          <w:szCs w:val="24"/>
        </w:rPr>
        <w:t>labourer</w:t>
      </w:r>
      <w:proofErr w:type="spellEnd"/>
      <w:r w:rsidRPr="00D74BC1">
        <w:rPr>
          <w:rFonts w:ascii="Arial" w:eastAsia="Times New Roman" w:hAnsi="Arial" w:cs="Arial"/>
          <w:color w:val="3A343A"/>
          <w:sz w:val="24"/>
          <w:szCs w:val="24"/>
        </w:rPr>
        <w:t xml:space="preserve"> (typical wage: </w:t>
      </w:r>
      <w:proofErr w:type="spellStart"/>
      <w:r w:rsidRPr="00D74BC1">
        <w:rPr>
          <w:rFonts w:ascii="Arial" w:eastAsia="Times New Roman" w:hAnsi="Arial" w:cs="Arial"/>
          <w:color w:val="3A343A"/>
          <w:sz w:val="24"/>
          <w:szCs w:val="24"/>
        </w:rPr>
        <w:t>4d</w:t>
      </w:r>
      <w:proofErr w:type="spellEnd"/>
      <w:r w:rsidRPr="00D74BC1">
        <w:rPr>
          <w:rFonts w:ascii="Arial" w:eastAsia="Times New Roman" w:hAnsi="Arial" w:cs="Arial"/>
          <w:color w:val="3A343A"/>
          <w:sz w:val="24"/>
          <w:szCs w:val="24"/>
        </w:rPr>
        <w:t xml:space="preserve"> a day, or </w:t>
      </w:r>
      <w:proofErr w:type="spellStart"/>
      <w:r w:rsidRPr="00D74BC1">
        <w:rPr>
          <w:rFonts w:ascii="Arial" w:eastAsia="Times New Roman" w:hAnsi="Arial" w:cs="Arial"/>
          <w:color w:val="3A343A"/>
          <w:sz w:val="24"/>
          <w:szCs w:val="24"/>
        </w:rPr>
        <w:t>2s</w:t>
      </w:r>
      <w:proofErr w:type="spellEnd"/>
      <w:r w:rsidRPr="00D74BC1">
        <w:rPr>
          <w:rFonts w:ascii="Arial" w:eastAsia="Times New Roman" w:hAnsi="Arial" w:cs="Arial"/>
          <w:color w:val="3A343A"/>
          <w:sz w:val="24"/>
          <w:szCs w:val="24"/>
        </w:rPr>
        <w:t xml:space="preserve"> a week)</w:t>
      </w:r>
    </w:p>
    <w:p w:rsidR="00D74BC1" w:rsidRPr="00D74BC1" w:rsidRDefault="00D74BC1" w:rsidP="00D74BC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60" w:lineRule="atLeast"/>
        <w:rPr>
          <w:rFonts w:ascii="Arial" w:eastAsia="Times New Roman" w:hAnsi="Arial" w:cs="Arial"/>
          <w:color w:val="3A343A"/>
          <w:sz w:val="24"/>
          <w:szCs w:val="24"/>
        </w:rPr>
      </w:pPr>
      <w:r w:rsidRPr="00D74BC1">
        <w:rPr>
          <w:rFonts w:ascii="Arial" w:eastAsia="Times New Roman" w:hAnsi="Arial" w:cs="Arial"/>
          <w:color w:val="3A343A"/>
          <w:sz w:val="24"/>
          <w:szCs w:val="24"/>
        </w:rPr>
        <w:t xml:space="preserve">craftsman (typical wage: </w:t>
      </w:r>
      <w:proofErr w:type="spellStart"/>
      <w:r w:rsidRPr="00D74BC1">
        <w:rPr>
          <w:rFonts w:ascii="Arial" w:eastAsia="Times New Roman" w:hAnsi="Arial" w:cs="Arial"/>
          <w:color w:val="3A343A"/>
          <w:sz w:val="24"/>
          <w:szCs w:val="24"/>
        </w:rPr>
        <w:t>8d</w:t>
      </w:r>
      <w:proofErr w:type="spellEnd"/>
      <w:r w:rsidRPr="00D74BC1">
        <w:rPr>
          <w:rFonts w:ascii="Arial" w:eastAsia="Times New Roman" w:hAnsi="Arial" w:cs="Arial"/>
          <w:color w:val="3A343A"/>
          <w:sz w:val="24"/>
          <w:szCs w:val="24"/>
        </w:rPr>
        <w:t xml:space="preserve"> a day, or </w:t>
      </w:r>
      <w:proofErr w:type="spellStart"/>
      <w:r w:rsidRPr="00D74BC1">
        <w:rPr>
          <w:rFonts w:ascii="Arial" w:eastAsia="Times New Roman" w:hAnsi="Arial" w:cs="Arial"/>
          <w:color w:val="3A343A"/>
          <w:sz w:val="24"/>
          <w:szCs w:val="24"/>
        </w:rPr>
        <w:t>4s</w:t>
      </w:r>
      <w:proofErr w:type="spellEnd"/>
      <w:r w:rsidRPr="00D74BC1">
        <w:rPr>
          <w:rFonts w:ascii="Arial" w:eastAsia="Times New Roman" w:hAnsi="Arial" w:cs="Arial"/>
          <w:color w:val="3A343A"/>
          <w:sz w:val="24"/>
          <w:szCs w:val="24"/>
        </w:rPr>
        <w:t xml:space="preserve"> a week)</w:t>
      </w:r>
    </w:p>
    <w:p w:rsidR="00D74BC1" w:rsidRPr="00D74BC1" w:rsidRDefault="00D74BC1" w:rsidP="00D74BC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60" w:lineRule="atLeast"/>
        <w:rPr>
          <w:rFonts w:ascii="Arial" w:eastAsia="Times New Roman" w:hAnsi="Arial" w:cs="Arial"/>
          <w:color w:val="3A343A"/>
          <w:sz w:val="24"/>
          <w:szCs w:val="24"/>
        </w:rPr>
      </w:pPr>
      <w:r w:rsidRPr="00D74BC1">
        <w:rPr>
          <w:rFonts w:ascii="Arial" w:eastAsia="Times New Roman" w:hAnsi="Arial" w:cs="Arial"/>
          <w:color w:val="3A343A"/>
          <w:sz w:val="24"/>
          <w:szCs w:val="24"/>
        </w:rPr>
        <w:t xml:space="preserve">landowner (an inherited income of </w:t>
      </w:r>
      <w:proofErr w:type="spellStart"/>
      <w:r w:rsidRPr="00D74BC1">
        <w:rPr>
          <w:rFonts w:ascii="Arial" w:eastAsia="Times New Roman" w:hAnsi="Arial" w:cs="Arial"/>
          <w:color w:val="3A343A"/>
          <w:sz w:val="24"/>
          <w:szCs w:val="24"/>
        </w:rPr>
        <w:t>16s</w:t>
      </w:r>
      <w:proofErr w:type="spellEnd"/>
      <w:r w:rsidRPr="00D74BC1">
        <w:rPr>
          <w:rFonts w:ascii="Arial" w:eastAsia="Times New Roman" w:hAnsi="Arial" w:cs="Arial"/>
          <w:color w:val="3A343A"/>
          <w:sz w:val="24"/>
          <w:szCs w:val="24"/>
        </w:rPr>
        <w:t xml:space="preserve"> a week, but from this must pay 4 </w:t>
      </w:r>
      <w:proofErr w:type="spellStart"/>
      <w:r w:rsidRPr="00D74BC1">
        <w:rPr>
          <w:rFonts w:ascii="Arial" w:eastAsia="Times New Roman" w:hAnsi="Arial" w:cs="Arial"/>
          <w:color w:val="3A343A"/>
          <w:sz w:val="24"/>
          <w:szCs w:val="24"/>
        </w:rPr>
        <w:t>labourers</w:t>
      </w:r>
      <w:proofErr w:type="spellEnd"/>
      <w:r w:rsidRPr="00D74BC1">
        <w:rPr>
          <w:rFonts w:ascii="Arial" w:eastAsia="Times New Roman" w:hAnsi="Arial" w:cs="Arial"/>
          <w:color w:val="3A343A"/>
          <w:sz w:val="24"/>
          <w:szCs w:val="24"/>
        </w:rPr>
        <w:t xml:space="preserve"> to work their land)</w:t>
      </w:r>
    </w:p>
    <w:p w:rsidR="00D74BC1" w:rsidRPr="00D74BC1" w:rsidRDefault="00D74BC1" w:rsidP="00D74BC1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A343A"/>
          <w:sz w:val="24"/>
          <w:szCs w:val="24"/>
        </w:rPr>
      </w:pPr>
      <w:r w:rsidRPr="00D74BC1">
        <w:rPr>
          <w:rFonts w:ascii="Arial" w:eastAsia="Times New Roman" w:hAnsi="Arial" w:cs="Arial"/>
          <w:color w:val="3A343A"/>
          <w:sz w:val="24"/>
          <w:szCs w:val="24"/>
        </w:rPr>
        <w:t>Below is a table showing the price of various wares which you might need to survive</w:t>
      </w:r>
      <w:proofErr w:type="gramStart"/>
      <w:r w:rsidRPr="00D74BC1">
        <w:rPr>
          <w:rFonts w:ascii="Arial" w:eastAsia="Times New Roman" w:hAnsi="Arial" w:cs="Arial"/>
          <w:color w:val="3A343A"/>
          <w:sz w:val="24"/>
          <w:szCs w:val="24"/>
        </w:rPr>
        <w:t xml:space="preserve">. </w:t>
      </w:r>
      <w:proofErr w:type="gramEnd"/>
      <w:r w:rsidRPr="00D74BC1">
        <w:rPr>
          <w:rFonts w:ascii="Arial" w:eastAsia="Times New Roman" w:hAnsi="Arial" w:cs="Arial"/>
          <w:color w:val="3A343A"/>
          <w:sz w:val="24"/>
          <w:szCs w:val="24"/>
        </w:rPr>
        <w:t xml:space="preserve">The prices are listed in shillings (s) and pence (d) - as you can see from the </w:t>
      </w:r>
      <w:proofErr w:type="spellStart"/>
      <w:r w:rsidRPr="00D74BC1">
        <w:rPr>
          <w:rFonts w:ascii="Arial" w:eastAsia="Times New Roman" w:hAnsi="Arial" w:cs="Arial"/>
          <w:color w:val="3A343A"/>
          <w:sz w:val="24"/>
          <w:szCs w:val="24"/>
        </w:rPr>
        <w:t>infogram</w:t>
      </w:r>
      <w:proofErr w:type="spellEnd"/>
      <w:r w:rsidRPr="00D74BC1">
        <w:rPr>
          <w:rFonts w:ascii="Arial" w:eastAsia="Times New Roman" w:hAnsi="Arial" w:cs="Arial"/>
          <w:color w:val="3A343A"/>
          <w:sz w:val="24"/>
          <w:szCs w:val="24"/>
        </w:rPr>
        <w:t xml:space="preserve"> there are </w:t>
      </w:r>
      <w:proofErr w:type="spellStart"/>
      <w:r w:rsidRPr="00D74BC1">
        <w:rPr>
          <w:rFonts w:ascii="Arial" w:eastAsia="Times New Roman" w:hAnsi="Arial" w:cs="Arial"/>
          <w:color w:val="3A343A"/>
          <w:sz w:val="24"/>
          <w:szCs w:val="24"/>
        </w:rPr>
        <w:t>12d</w:t>
      </w:r>
      <w:proofErr w:type="spellEnd"/>
      <w:r w:rsidRPr="00D74BC1">
        <w:rPr>
          <w:rFonts w:ascii="Arial" w:eastAsia="Times New Roman" w:hAnsi="Arial" w:cs="Arial"/>
          <w:color w:val="3A343A"/>
          <w:sz w:val="24"/>
          <w:szCs w:val="24"/>
        </w:rPr>
        <w:t xml:space="preserve"> to a shilling</w:t>
      </w:r>
      <w:proofErr w:type="gramStart"/>
      <w:r w:rsidRPr="00D74BC1">
        <w:rPr>
          <w:rFonts w:ascii="Arial" w:eastAsia="Times New Roman" w:hAnsi="Arial" w:cs="Arial"/>
          <w:color w:val="3A343A"/>
          <w:sz w:val="24"/>
          <w:szCs w:val="24"/>
        </w:rPr>
        <w:t xml:space="preserve">. </w:t>
      </w:r>
      <w:proofErr w:type="gramEnd"/>
      <w:r w:rsidRPr="00D74BC1">
        <w:rPr>
          <w:rFonts w:ascii="Arial" w:eastAsia="Times New Roman" w:hAnsi="Arial" w:cs="Arial"/>
          <w:color w:val="3A343A"/>
          <w:sz w:val="24"/>
          <w:szCs w:val="24"/>
        </w:rPr>
        <w:t xml:space="preserve">Refer to the </w:t>
      </w:r>
      <w:proofErr w:type="spellStart"/>
      <w:r w:rsidRPr="00D74BC1">
        <w:rPr>
          <w:rFonts w:ascii="Arial" w:eastAsia="Times New Roman" w:hAnsi="Arial" w:cs="Arial"/>
          <w:color w:val="3A343A"/>
          <w:sz w:val="24"/>
          <w:szCs w:val="24"/>
        </w:rPr>
        <w:t>infogram</w:t>
      </w:r>
      <w:proofErr w:type="spellEnd"/>
      <w:r w:rsidRPr="00D74BC1">
        <w:rPr>
          <w:rFonts w:ascii="Arial" w:eastAsia="Times New Roman" w:hAnsi="Arial" w:cs="Arial"/>
          <w:color w:val="3A343A"/>
          <w:sz w:val="24"/>
          <w:szCs w:val="24"/>
        </w:rPr>
        <w:t xml:space="preserve"> for quantities and conversions.</w:t>
      </w:r>
    </w:p>
    <w:p w:rsidR="00D74BC1" w:rsidRPr="00D74BC1" w:rsidRDefault="00D74BC1" w:rsidP="00D74BC1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A343A"/>
          <w:sz w:val="24"/>
          <w:szCs w:val="24"/>
        </w:rPr>
      </w:pPr>
      <w:r w:rsidRPr="00D74BC1">
        <w:rPr>
          <w:rFonts w:ascii="Arial" w:eastAsia="Times New Roman" w:hAnsi="Arial" w:cs="Arial"/>
          <w:color w:val="3A343A"/>
          <w:sz w:val="24"/>
          <w:szCs w:val="24"/>
        </w:rPr>
        <w:t xml:space="preserve">Create a weekly shopping list from your allocated budget, and describe it below, with your reasoning. </w:t>
      </w:r>
    </w:p>
    <w:tbl>
      <w:tblPr>
        <w:tblW w:w="972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860"/>
        <w:gridCol w:w="4860"/>
      </w:tblGrid>
      <w:tr w:rsidR="00D74BC1" w:rsidRPr="00D74BC1" w:rsidTr="00D74BC1">
        <w:trPr>
          <w:tblHeader/>
        </w:trPr>
        <w:tc>
          <w:tcPr>
            <w:tcW w:w="4860" w:type="dxa"/>
            <w:tcBorders>
              <w:bottom w:val="single" w:sz="6" w:space="0" w:color="EDEDEE"/>
              <w:right w:val="single" w:sz="6" w:space="0" w:color="EDEDEE"/>
            </w:tcBorders>
            <w:shd w:val="clear" w:color="auto" w:fill="FFFFFF"/>
            <w:vAlign w:val="center"/>
            <w:hideMark/>
          </w:tcPr>
          <w:p w:rsidR="00D74BC1" w:rsidRPr="00D74BC1" w:rsidRDefault="00D74BC1" w:rsidP="00D74BC1">
            <w:pPr>
              <w:spacing w:after="0" w:line="360" w:lineRule="atLeast"/>
              <w:rPr>
                <w:rFonts w:ascii="Arial" w:eastAsia="Times New Roman" w:hAnsi="Arial" w:cs="Arial"/>
                <w:b/>
                <w:bCs/>
                <w:color w:val="3A343A"/>
                <w:sz w:val="24"/>
                <w:szCs w:val="24"/>
              </w:rPr>
            </w:pPr>
            <w:r w:rsidRPr="00D74BC1">
              <w:rPr>
                <w:rFonts w:ascii="Arial" w:eastAsia="Times New Roman" w:hAnsi="Arial" w:cs="Arial"/>
                <w:b/>
                <w:bCs/>
                <w:color w:val="3A343A"/>
                <w:sz w:val="24"/>
                <w:szCs w:val="24"/>
              </w:rPr>
              <w:t>Goods</w:t>
            </w:r>
          </w:p>
        </w:tc>
        <w:tc>
          <w:tcPr>
            <w:tcW w:w="4860" w:type="dxa"/>
            <w:tcBorders>
              <w:bottom w:val="single" w:sz="6" w:space="0" w:color="EDEDEE"/>
              <w:right w:val="nil"/>
            </w:tcBorders>
            <w:shd w:val="clear" w:color="auto" w:fill="FFFFFF"/>
            <w:vAlign w:val="center"/>
            <w:hideMark/>
          </w:tcPr>
          <w:p w:rsidR="00D74BC1" w:rsidRPr="00D74BC1" w:rsidRDefault="00D74BC1" w:rsidP="00D74BC1">
            <w:pPr>
              <w:spacing w:after="0" w:line="360" w:lineRule="atLeast"/>
              <w:rPr>
                <w:rFonts w:ascii="Arial" w:eastAsia="Times New Roman" w:hAnsi="Arial" w:cs="Arial"/>
                <w:b/>
                <w:bCs/>
                <w:color w:val="3A343A"/>
                <w:sz w:val="24"/>
                <w:szCs w:val="24"/>
              </w:rPr>
            </w:pPr>
            <w:r w:rsidRPr="00D74BC1">
              <w:rPr>
                <w:rFonts w:ascii="Arial" w:eastAsia="Times New Roman" w:hAnsi="Arial" w:cs="Arial"/>
                <w:b/>
                <w:bCs/>
                <w:color w:val="3A343A"/>
                <w:sz w:val="24"/>
                <w:szCs w:val="24"/>
              </w:rPr>
              <w:t>Quantity and price</w:t>
            </w:r>
          </w:p>
        </w:tc>
      </w:tr>
      <w:tr w:rsidR="00D74BC1" w:rsidRPr="00D74BC1" w:rsidTr="00D74BC1">
        <w:tc>
          <w:tcPr>
            <w:tcW w:w="4860" w:type="dxa"/>
            <w:tcBorders>
              <w:bottom w:val="single" w:sz="6" w:space="0" w:color="EDEDEE"/>
              <w:right w:val="single" w:sz="6" w:space="0" w:color="EDEDEE"/>
            </w:tcBorders>
            <w:shd w:val="clear" w:color="auto" w:fill="FFFFFF"/>
            <w:vAlign w:val="center"/>
            <w:hideMark/>
          </w:tcPr>
          <w:p w:rsidR="00D74BC1" w:rsidRPr="00D74BC1" w:rsidRDefault="00D74BC1" w:rsidP="00D74BC1">
            <w:pPr>
              <w:spacing w:after="0" w:line="360" w:lineRule="atLeast"/>
              <w:rPr>
                <w:rFonts w:ascii="Arial" w:eastAsia="Times New Roman" w:hAnsi="Arial" w:cs="Arial"/>
                <w:color w:val="3A343A"/>
                <w:sz w:val="24"/>
                <w:szCs w:val="24"/>
              </w:rPr>
            </w:pPr>
            <w:r w:rsidRPr="00D74BC1">
              <w:rPr>
                <w:rFonts w:ascii="Arial" w:eastAsia="Times New Roman" w:hAnsi="Arial" w:cs="Arial"/>
                <w:color w:val="3A343A"/>
                <w:sz w:val="24"/>
                <w:szCs w:val="24"/>
              </w:rPr>
              <w:t>Ale/beer</w:t>
            </w:r>
          </w:p>
        </w:tc>
        <w:tc>
          <w:tcPr>
            <w:tcW w:w="4860" w:type="dxa"/>
            <w:tcBorders>
              <w:bottom w:val="single" w:sz="6" w:space="0" w:color="EDEDEE"/>
              <w:right w:val="nil"/>
            </w:tcBorders>
            <w:shd w:val="clear" w:color="auto" w:fill="FFFFFF"/>
            <w:vAlign w:val="center"/>
            <w:hideMark/>
          </w:tcPr>
          <w:p w:rsidR="00D74BC1" w:rsidRPr="00D74BC1" w:rsidRDefault="00D74BC1" w:rsidP="00D74BC1">
            <w:pPr>
              <w:spacing w:after="0" w:line="360" w:lineRule="atLeast"/>
              <w:rPr>
                <w:rFonts w:ascii="Arial" w:eastAsia="Times New Roman" w:hAnsi="Arial" w:cs="Arial"/>
                <w:color w:val="3A343A"/>
                <w:sz w:val="24"/>
                <w:szCs w:val="24"/>
              </w:rPr>
            </w:pPr>
            <w:r w:rsidRPr="00D74BC1">
              <w:rPr>
                <w:rFonts w:ascii="Arial" w:eastAsia="Times New Roman" w:hAnsi="Arial" w:cs="Arial"/>
                <w:color w:val="3A343A"/>
                <w:sz w:val="24"/>
                <w:szCs w:val="24"/>
              </w:rPr>
              <w:t xml:space="preserve">1 gallon = </w:t>
            </w:r>
            <w:proofErr w:type="spellStart"/>
            <w:r w:rsidRPr="00D74BC1">
              <w:rPr>
                <w:rFonts w:ascii="Arial" w:eastAsia="Times New Roman" w:hAnsi="Arial" w:cs="Arial"/>
                <w:color w:val="3A343A"/>
                <w:sz w:val="24"/>
                <w:szCs w:val="24"/>
              </w:rPr>
              <w:t>0.5d</w:t>
            </w:r>
            <w:proofErr w:type="spellEnd"/>
          </w:p>
        </w:tc>
      </w:tr>
      <w:tr w:rsidR="00D74BC1" w:rsidRPr="00D74BC1" w:rsidTr="00D74BC1">
        <w:tc>
          <w:tcPr>
            <w:tcW w:w="4860" w:type="dxa"/>
            <w:tcBorders>
              <w:bottom w:val="single" w:sz="6" w:space="0" w:color="EDEDEE"/>
              <w:right w:val="single" w:sz="6" w:space="0" w:color="EDEDEE"/>
            </w:tcBorders>
            <w:shd w:val="clear" w:color="auto" w:fill="FFFFFF"/>
            <w:vAlign w:val="center"/>
            <w:hideMark/>
          </w:tcPr>
          <w:p w:rsidR="00D74BC1" w:rsidRPr="00D74BC1" w:rsidRDefault="00D74BC1" w:rsidP="00D74BC1">
            <w:pPr>
              <w:spacing w:after="0" w:line="360" w:lineRule="atLeast"/>
              <w:rPr>
                <w:rFonts w:ascii="Arial" w:eastAsia="Times New Roman" w:hAnsi="Arial" w:cs="Arial"/>
                <w:color w:val="3A343A"/>
                <w:sz w:val="24"/>
                <w:szCs w:val="24"/>
              </w:rPr>
            </w:pPr>
            <w:r w:rsidRPr="00D74BC1">
              <w:rPr>
                <w:rFonts w:ascii="Arial" w:eastAsia="Times New Roman" w:hAnsi="Arial" w:cs="Arial"/>
                <w:color w:val="3A343A"/>
                <w:sz w:val="24"/>
                <w:szCs w:val="24"/>
              </w:rPr>
              <w:t>Candles</w:t>
            </w:r>
          </w:p>
        </w:tc>
        <w:tc>
          <w:tcPr>
            <w:tcW w:w="4860" w:type="dxa"/>
            <w:tcBorders>
              <w:bottom w:val="single" w:sz="6" w:space="0" w:color="EDEDEE"/>
              <w:right w:val="nil"/>
            </w:tcBorders>
            <w:shd w:val="clear" w:color="auto" w:fill="FFFFFF"/>
            <w:vAlign w:val="center"/>
            <w:hideMark/>
          </w:tcPr>
          <w:p w:rsidR="00D74BC1" w:rsidRPr="00D74BC1" w:rsidRDefault="00D74BC1" w:rsidP="00D74BC1">
            <w:pPr>
              <w:spacing w:after="0" w:line="360" w:lineRule="atLeast"/>
              <w:rPr>
                <w:rFonts w:ascii="Arial" w:eastAsia="Times New Roman" w:hAnsi="Arial" w:cs="Arial"/>
                <w:color w:val="3A343A"/>
                <w:sz w:val="24"/>
                <w:szCs w:val="24"/>
              </w:rPr>
            </w:pPr>
            <w:r w:rsidRPr="00D74BC1">
              <w:rPr>
                <w:rFonts w:ascii="Arial" w:eastAsia="Times New Roman" w:hAnsi="Arial" w:cs="Arial"/>
                <w:color w:val="3A343A"/>
                <w:sz w:val="24"/>
                <w:szCs w:val="24"/>
              </w:rPr>
              <w:t xml:space="preserve">10 = </w:t>
            </w:r>
            <w:proofErr w:type="spellStart"/>
            <w:r w:rsidRPr="00D74BC1">
              <w:rPr>
                <w:rFonts w:ascii="Arial" w:eastAsia="Times New Roman" w:hAnsi="Arial" w:cs="Arial"/>
                <w:color w:val="3A343A"/>
                <w:sz w:val="24"/>
                <w:szCs w:val="24"/>
              </w:rPr>
              <w:t>1d</w:t>
            </w:r>
            <w:proofErr w:type="spellEnd"/>
          </w:p>
        </w:tc>
      </w:tr>
      <w:tr w:rsidR="00D74BC1" w:rsidRPr="00D74BC1" w:rsidTr="00D74BC1">
        <w:tc>
          <w:tcPr>
            <w:tcW w:w="4860" w:type="dxa"/>
            <w:tcBorders>
              <w:bottom w:val="single" w:sz="6" w:space="0" w:color="EDEDEE"/>
              <w:right w:val="single" w:sz="6" w:space="0" w:color="EDEDEE"/>
            </w:tcBorders>
            <w:shd w:val="clear" w:color="auto" w:fill="FFFFFF"/>
            <w:vAlign w:val="center"/>
            <w:hideMark/>
          </w:tcPr>
          <w:p w:rsidR="00D74BC1" w:rsidRPr="00D74BC1" w:rsidRDefault="00D74BC1" w:rsidP="00D74BC1">
            <w:pPr>
              <w:spacing w:after="0" w:line="360" w:lineRule="atLeast"/>
              <w:rPr>
                <w:rFonts w:ascii="Arial" w:eastAsia="Times New Roman" w:hAnsi="Arial" w:cs="Arial"/>
                <w:color w:val="3A343A"/>
                <w:sz w:val="24"/>
                <w:szCs w:val="24"/>
              </w:rPr>
            </w:pPr>
            <w:r w:rsidRPr="00D74BC1">
              <w:rPr>
                <w:rFonts w:ascii="Arial" w:eastAsia="Times New Roman" w:hAnsi="Arial" w:cs="Arial"/>
                <w:color w:val="3A343A"/>
                <w:sz w:val="24"/>
                <w:szCs w:val="24"/>
              </w:rPr>
              <w:t>Cheese</w:t>
            </w:r>
          </w:p>
        </w:tc>
        <w:tc>
          <w:tcPr>
            <w:tcW w:w="4860" w:type="dxa"/>
            <w:tcBorders>
              <w:bottom w:val="single" w:sz="6" w:space="0" w:color="EDEDEE"/>
              <w:right w:val="nil"/>
            </w:tcBorders>
            <w:shd w:val="clear" w:color="auto" w:fill="FFFFFF"/>
            <w:vAlign w:val="center"/>
            <w:hideMark/>
          </w:tcPr>
          <w:p w:rsidR="00D74BC1" w:rsidRPr="00D74BC1" w:rsidRDefault="00D74BC1" w:rsidP="00D74BC1">
            <w:pPr>
              <w:spacing w:after="0" w:line="360" w:lineRule="atLeast"/>
              <w:rPr>
                <w:rFonts w:ascii="Arial" w:eastAsia="Times New Roman" w:hAnsi="Arial" w:cs="Arial"/>
                <w:color w:val="3A343A"/>
                <w:sz w:val="24"/>
                <w:szCs w:val="24"/>
              </w:rPr>
            </w:pPr>
            <w:r w:rsidRPr="00D74BC1">
              <w:rPr>
                <w:rFonts w:ascii="Arial" w:eastAsia="Times New Roman" w:hAnsi="Arial" w:cs="Arial"/>
                <w:color w:val="3A343A"/>
                <w:sz w:val="24"/>
                <w:szCs w:val="24"/>
              </w:rPr>
              <w:t xml:space="preserve">1 large cheese = </w:t>
            </w:r>
            <w:proofErr w:type="spellStart"/>
            <w:r w:rsidRPr="00D74BC1">
              <w:rPr>
                <w:rFonts w:ascii="Arial" w:eastAsia="Times New Roman" w:hAnsi="Arial" w:cs="Arial"/>
                <w:color w:val="3A343A"/>
                <w:sz w:val="24"/>
                <w:szCs w:val="24"/>
              </w:rPr>
              <w:t>6d</w:t>
            </w:r>
            <w:proofErr w:type="spellEnd"/>
          </w:p>
        </w:tc>
      </w:tr>
      <w:tr w:rsidR="00D74BC1" w:rsidRPr="00D74BC1" w:rsidTr="00D74BC1">
        <w:tc>
          <w:tcPr>
            <w:tcW w:w="4860" w:type="dxa"/>
            <w:tcBorders>
              <w:bottom w:val="single" w:sz="6" w:space="0" w:color="EDEDEE"/>
              <w:right w:val="single" w:sz="6" w:space="0" w:color="EDEDEE"/>
            </w:tcBorders>
            <w:shd w:val="clear" w:color="auto" w:fill="FFFFFF"/>
            <w:vAlign w:val="center"/>
            <w:hideMark/>
          </w:tcPr>
          <w:p w:rsidR="00D74BC1" w:rsidRPr="00D74BC1" w:rsidRDefault="00D74BC1" w:rsidP="00D74BC1">
            <w:pPr>
              <w:spacing w:after="0" w:line="360" w:lineRule="atLeast"/>
              <w:rPr>
                <w:rFonts w:ascii="Arial" w:eastAsia="Times New Roman" w:hAnsi="Arial" w:cs="Arial"/>
                <w:color w:val="3A343A"/>
                <w:sz w:val="24"/>
                <w:szCs w:val="24"/>
              </w:rPr>
            </w:pPr>
            <w:r w:rsidRPr="00D74BC1">
              <w:rPr>
                <w:rFonts w:ascii="Arial" w:eastAsia="Times New Roman" w:hAnsi="Arial" w:cs="Arial"/>
                <w:color w:val="3A343A"/>
                <w:sz w:val="24"/>
                <w:szCs w:val="24"/>
              </w:rPr>
              <w:t>Cloves (spice)</w:t>
            </w:r>
          </w:p>
        </w:tc>
        <w:tc>
          <w:tcPr>
            <w:tcW w:w="4860" w:type="dxa"/>
            <w:tcBorders>
              <w:bottom w:val="single" w:sz="6" w:space="0" w:color="EDEDEE"/>
              <w:right w:val="nil"/>
            </w:tcBorders>
            <w:shd w:val="clear" w:color="auto" w:fill="FFFFFF"/>
            <w:vAlign w:val="center"/>
            <w:hideMark/>
          </w:tcPr>
          <w:p w:rsidR="00D74BC1" w:rsidRPr="00D74BC1" w:rsidRDefault="00D74BC1" w:rsidP="00D74BC1">
            <w:pPr>
              <w:spacing w:after="0" w:line="360" w:lineRule="atLeast"/>
              <w:rPr>
                <w:rFonts w:ascii="Arial" w:eastAsia="Times New Roman" w:hAnsi="Arial" w:cs="Arial"/>
                <w:color w:val="3A343A"/>
                <w:sz w:val="24"/>
                <w:szCs w:val="24"/>
              </w:rPr>
            </w:pPr>
            <w:r w:rsidRPr="00D74BC1">
              <w:rPr>
                <w:rFonts w:ascii="Arial" w:eastAsia="Times New Roman" w:hAnsi="Arial" w:cs="Arial"/>
                <w:color w:val="3A343A"/>
                <w:sz w:val="24"/>
                <w:szCs w:val="24"/>
              </w:rPr>
              <w:t xml:space="preserve">1 bag = </w:t>
            </w:r>
            <w:proofErr w:type="spellStart"/>
            <w:r w:rsidRPr="00D74BC1">
              <w:rPr>
                <w:rFonts w:ascii="Arial" w:eastAsia="Times New Roman" w:hAnsi="Arial" w:cs="Arial"/>
                <w:color w:val="3A343A"/>
                <w:sz w:val="24"/>
                <w:szCs w:val="24"/>
              </w:rPr>
              <w:t>2s</w:t>
            </w:r>
            <w:proofErr w:type="spellEnd"/>
          </w:p>
        </w:tc>
      </w:tr>
      <w:tr w:rsidR="00D74BC1" w:rsidRPr="00D74BC1" w:rsidTr="00D74BC1">
        <w:tc>
          <w:tcPr>
            <w:tcW w:w="4860" w:type="dxa"/>
            <w:tcBorders>
              <w:bottom w:val="single" w:sz="6" w:space="0" w:color="EDEDEE"/>
              <w:right w:val="single" w:sz="6" w:space="0" w:color="EDEDEE"/>
            </w:tcBorders>
            <w:shd w:val="clear" w:color="auto" w:fill="FFFFFF"/>
            <w:vAlign w:val="center"/>
            <w:hideMark/>
          </w:tcPr>
          <w:p w:rsidR="00D74BC1" w:rsidRPr="00D74BC1" w:rsidRDefault="00D74BC1" w:rsidP="00D74BC1">
            <w:pPr>
              <w:spacing w:after="0" w:line="360" w:lineRule="atLeast"/>
              <w:rPr>
                <w:rFonts w:ascii="Arial" w:eastAsia="Times New Roman" w:hAnsi="Arial" w:cs="Arial"/>
                <w:color w:val="3A343A"/>
                <w:sz w:val="24"/>
                <w:szCs w:val="24"/>
              </w:rPr>
            </w:pPr>
            <w:r w:rsidRPr="00D74BC1">
              <w:rPr>
                <w:rFonts w:ascii="Arial" w:eastAsia="Times New Roman" w:hAnsi="Arial" w:cs="Arial"/>
                <w:color w:val="3A343A"/>
                <w:sz w:val="24"/>
                <w:szCs w:val="24"/>
              </w:rPr>
              <w:t>Cow hides</w:t>
            </w:r>
          </w:p>
        </w:tc>
        <w:tc>
          <w:tcPr>
            <w:tcW w:w="4860" w:type="dxa"/>
            <w:tcBorders>
              <w:bottom w:val="single" w:sz="6" w:space="0" w:color="EDEDEE"/>
              <w:right w:val="nil"/>
            </w:tcBorders>
            <w:shd w:val="clear" w:color="auto" w:fill="FFFFFF"/>
            <w:vAlign w:val="center"/>
            <w:hideMark/>
          </w:tcPr>
          <w:p w:rsidR="00D74BC1" w:rsidRPr="00D74BC1" w:rsidRDefault="00D74BC1" w:rsidP="00D74BC1">
            <w:pPr>
              <w:spacing w:after="0" w:line="360" w:lineRule="atLeast"/>
              <w:rPr>
                <w:rFonts w:ascii="Arial" w:eastAsia="Times New Roman" w:hAnsi="Arial" w:cs="Arial"/>
                <w:color w:val="3A343A"/>
                <w:sz w:val="24"/>
                <w:szCs w:val="24"/>
              </w:rPr>
            </w:pPr>
            <w:r w:rsidRPr="00D74BC1">
              <w:rPr>
                <w:rFonts w:ascii="Arial" w:eastAsia="Times New Roman" w:hAnsi="Arial" w:cs="Arial"/>
                <w:color w:val="3A343A"/>
                <w:sz w:val="24"/>
                <w:szCs w:val="24"/>
              </w:rPr>
              <w:t xml:space="preserve">10 = </w:t>
            </w:r>
            <w:proofErr w:type="spellStart"/>
            <w:r w:rsidRPr="00D74BC1">
              <w:rPr>
                <w:rFonts w:ascii="Arial" w:eastAsia="Times New Roman" w:hAnsi="Arial" w:cs="Arial"/>
                <w:color w:val="3A343A"/>
                <w:sz w:val="24"/>
                <w:szCs w:val="24"/>
              </w:rPr>
              <w:t>1s</w:t>
            </w:r>
            <w:proofErr w:type="spellEnd"/>
          </w:p>
        </w:tc>
      </w:tr>
      <w:tr w:rsidR="00D74BC1" w:rsidRPr="00D74BC1" w:rsidTr="00D74BC1">
        <w:tc>
          <w:tcPr>
            <w:tcW w:w="4860" w:type="dxa"/>
            <w:tcBorders>
              <w:bottom w:val="single" w:sz="6" w:space="0" w:color="EDEDEE"/>
              <w:right w:val="single" w:sz="6" w:space="0" w:color="EDEDEE"/>
            </w:tcBorders>
            <w:shd w:val="clear" w:color="auto" w:fill="FFFFFF"/>
            <w:vAlign w:val="center"/>
            <w:hideMark/>
          </w:tcPr>
          <w:p w:rsidR="00D74BC1" w:rsidRPr="00D74BC1" w:rsidRDefault="00D74BC1" w:rsidP="00D74BC1">
            <w:pPr>
              <w:spacing w:after="0" w:line="360" w:lineRule="atLeast"/>
              <w:rPr>
                <w:rFonts w:ascii="Arial" w:eastAsia="Times New Roman" w:hAnsi="Arial" w:cs="Arial"/>
                <w:color w:val="3A343A"/>
                <w:sz w:val="24"/>
                <w:szCs w:val="24"/>
              </w:rPr>
            </w:pPr>
            <w:r w:rsidRPr="00D74BC1">
              <w:rPr>
                <w:rFonts w:ascii="Arial" w:eastAsia="Times New Roman" w:hAnsi="Arial" w:cs="Arial"/>
                <w:color w:val="3A343A"/>
                <w:sz w:val="24"/>
                <w:szCs w:val="24"/>
              </w:rPr>
              <w:t>Eggs</w:t>
            </w:r>
          </w:p>
        </w:tc>
        <w:tc>
          <w:tcPr>
            <w:tcW w:w="4860" w:type="dxa"/>
            <w:tcBorders>
              <w:bottom w:val="single" w:sz="6" w:space="0" w:color="EDEDEE"/>
              <w:right w:val="nil"/>
            </w:tcBorders>
            <w:shd w:val="clear" w:color="auto" w:fill="FFFFFF"/>
            <w:vAlign w:val="center"/>
            <w:hideMark/>
          </w:tcPr>
          <w:p w:rsidR="00D74BC1" w:rsidRPr="00D74BC1" w:rsidRDefault="00D74BC1" w:rsidP="00D74BC1">
            <w:pPr>
              <w:spacing w:after="0" w:line="360" w:lineRule="atLeast"/>
              <w:rPr>
                <w:rFonts w:ascii="Arial" w:eastAsia="Times New Roman" w:hAnsi="Arial" w:cs="Arial"/>
                <w:color w:val="3A343A"/>
                <w:sz w:val="24"/>
                <w:szCs w:val="24"/>
              </w:rPr>
            </w:pPr>
            <w:r w:rsidRPr="00D74BC1">
              <w:rPr>
                <w:rFonts w:ascii="Arial" w:eastAsia="Times New Roman" w:hAnsi="Arial" w:cs="Arial"/>
                <w:color w:val="3A343A"/>
                <w:sz w:val="24"/>
                <w:szCs w:val="24"/>
              </w:rPr>
              <w:t xml:space="preserve">10 = </w:t>
            </w:r>
            <w:proofErr w:type="spellStart"/>
            <w:r w:rsidRPr="00D74BC1">
              <w:rPr>
                <w:rFonts w:ascii="Arial" w:eastAsia="Times New Roman" w:hAnsi="Arial" w:cs="Arial"/>
                <w:color w:val="3A343A"/>
                <w:sz w:val="24"/>
                <w:szCs w:val="24"/>
              </w:rPr>
              <w:t>6d</w:t>
            </w:r>
            <w:proofErr w:type="spellEnd"/>
          </w:p>
        </w:tc>
      </w:tr>
      <w:tr w:rsidR="00D74BC1" w:rsidRPr="00D74BC1" w:rsidTr="00D74BC1">
        <w:tc>
          <w:tcPr>
            <w:tcW w:w="4860" w:type="dxa"/>
            <w:tcBorders>
              <w:bottom w:val="single" w:sz="6" w:space="0" w:color="EDEDEE"/>
              <w:right w:val="single" w:sz="6" w:space="0" w:color="EDEDEE"/>
            </w:tcBorders>
            <w:shd w:val="clear" w:color="auto" w:fill="FFFFFF"/>
            <w:vAlign w:val="center"/>
            <w:hideMark/>
          </w:tcPr>
          <w:p w:rsidR="00D74BC1" w:rsidRPr="00D74BC1" w:rsidRDefault="00D74BC1" w:rsidP="00D74BC1">
            <w:pPr>
              <w:spacing w:after="0" w:line="360" w:lineRule="atLeast"/>
              <w:rPr>
                <w:rFonts w:ascii="Arial" w:eastAsia="Times New Roman" w:hAnsi="Arial" w:cs="Arial"/>
                <w:color w:val="3A343A"/>
                <w:sz w:val="24"/>
                <w:szCs w:val="24"/>
              </w:rPr>
            </w:pPr>
            <w:r w:rsidRPr="00D74BC1">
              <w:rPr>
                <w:rFonts w:ascii="Arial" w:eastAsia="Times New Roman" w:hAnsi="Arial" w:cs="Arial"/>
                <w:color w:val="3A343A"/>
                <w:sz w:val="24"/>
                <w:szCs w:val="24"/>
              </w:rPr>
              <w:t>Fish</w:t>
            </w:r>
          </w:p>
        </w:tc>
        <w:tc>
          <w:tcPr>
            <w:tcW w:w="4860" w:type="dxa"/>
            <w:tcBorders>
              <w:bottom w:val="single" w:sz="6" w:space="0" w:color="EDEDEE"/>
              <w:right w:val="nil"/>
            </w:tcBorders>
            <w:shd w:val="clear" w:color="auto" w:fill="FFFFFF"/>
            <w:vAlign w:val="center"/>
            <w:hideMark/>
          </w:tcPr>
          <w:p w:rsidR="00D74BC1" w:rsidRPr="00D74BC1" w:rsidRDefault="00D74BC1" w:rsidP="00D74BC1">
            <w:pPr>
              <w:spacing w:after="0" w:line="360" w:lineRule="atLeast"/>
              <w:rPr>
                <w:rFonts w:ascii="Arial" w:eastAsia="Times New Roman" w:hAnsi="Arial" w:cs="Arial"/>
                <w:color w:val="3A343A"/>
                <w:sz w:val="24"/>
                <w:szCs w:val="24"/>
              </w:rPr>
            </w:pPr>
            <w:r w:rsidRPr="00D74BC1">
              <w:rPr>
                <w:rFonts w:ascii="Arial" w:eastAsia="Times New Roman" w:hAnsi="Arial" w:cs="Arial"/>
                <w:color w:val="3A343A"/>
                <w:sz w:val="24"/>
                <w:szCs w:val="24"/>
              </w:rPr>
              <w:t xml:space="preserve">1 barrel herring = </w:t>
            </w:r>
            <w:proofErr w:type="spellStart"/>
            <w:r w:rsidRPr="00D74BC1">
              <w:rPr>
                <w:rFonts w:ascii="Arial" w:eastAsia="Times New Roman" w:hAnsi="Arial" w:cs="Arial"/>
                <w:color w:val="3A343A"/>
                <w:sz w:val="24"/>
                <w:szCs w:val="24"/>
              </w:rPr>
              <w:t>6s</w:t>
            </w:r>
            <w:proofErr w:type="spellEnd"/>
          </w:p>
        </w:tc>
      </w:tr>
      <w:tr w:rsidR="00D74BC1" w:rsidRPr="00D74BC1" w:rsidTr="00D74BC1">
        <w:tc>
          <w:tcPr>
            <w:tcW w:w="4860" w:type="dxa"/>
            <w:tcBorders>
              <w:bottom w:val="single" w:sz="6" w:space="0" w:color="EDEDEE"/>
              <w:right w:val="single" w:sz="6" w:space="0" w:color="EDEDEE"/>
            </w:tcBorders>
            <w:shd w:val="clear" w:color="auto" w:fill="FFFFFF"/>
            <w:vAlign w:val="center"/>
            <w:hideMark/>
          </w:tcPr>
          <w:p w:rsidR="00D74BC1" w:rsidRPr="00D74BC1" w:rsidRDefault="00D74BC1" w:rsidP="00D74BC1">
            <w:pPr>
              <w:spacing w:after="0" w:line="360" w:lineRule="atLeast"/>
              <w:rPr>
                <w:rFonts w:ascii="Arial" w:eastAsia="Times New Roman" w:hAnsi="Arial" w:cs="Arial"/>
                <w:color w:val="3A343A"/>
                <w:sz w:val="24"/>
                <w:szCs w:val="24"/>
              </w:rPr>
            </w:pPr>
            <w:r w:rsidRPr="00D74BC1">
              <w:rPr>
                <w:rFonts w:ascii="Arial" w:eastAsia="Times New Roman" w:hAnsi="Arial" w:cs="Arial"/>
                <w:color w:val="3A343A"/>
                <w:sz w:val="24"/>
                <w:szCs w:val="24"/>
              </w:rPr>
              <w:t>Fuel (wood)</w:t>
            </w:r>
          </w:p>
        </w:tc>
        <w:tc>
          <w:tcPr>
            <w:tcW w:w="4860" w:type="dxa"/>
            <w:tcBorders>
              <w:bottom w:val="single" w:sz="6" w:space="0" w:color="EDEDEE"/>
              <w:right w:val="nil"/>
            </w:tcBorders>
            <w:shd w:val="clear" w:color="auto" w:fill="FFFFFF"/>
            <w:vAlign w:val="center"/>
            <w:hideMark/>
          </w:tcPr>
          <w:p w:rsidR="00D74BC1" w:rsidRPr="00D74BC1" w:rsidRDefault="00D74BC1" w:rsidP="00D74BC1">
            <w:pPr>
              <w:spacing w:after="0" w:line="360" w:lineRule="atLeast"/>
              <w:rPr>
                <w:rFonts w:ascii="Arial" w:eastAsia="Times New Roman" w:hAnsi="Arial" w:cs="Arial"/>
                <w:color w:val="3A343A"/>
                <w:sz w:val="24"/>
                <w:szCs w:val="24"/>
              </w:rPr>
            </w:pPr>
            <w:r w:rsidRPr="00D74BC1">
              <w:rPr>
                <w:rFonts w:ascii="Arial" w:eastAsia="Times New Roman" w:hAnsi="Arial" w:cs="Arial"/>
                <w:color w:val="3A343A"/>
                <w:sz w:val="24"/>
                <w:szCs w:val="24"/>
              </w:rPr>
              <w:t xml:space="preserve">40 bundles = </w:t>
            </w:r>
            <w:proofErr w:type="spellStart"/>
            <w:r w:rsidRPr="00D74BC1">
              <w:rPr>
                <w:rFonts w:ascii="Arial" w:eastAsia="Times New Roman" w:hAnsi="Arial" w:cs="Arial"/>
                <w:color w:val="3A343A"/>
                <w:sz w:val="24"/>
                <w:szCs w:val="24"/>
              </w:rPr>
              <w:t>1s</w:t>
            </w:r>
            <w:proofErr w:type="spellEnd"/>
          </w:p>
        </w:tc>
      </w:tr>
      <w:tr w:rsidR="00D74BC1" w:rsidRPr="00D74BC1" w:rsidTr="00D74BC1">
        <w:tc>
          <w:tcPr>
            <w:tcW w:w="4860" w:type="dxa"/>
            <w:tcBorders>
              <w:bottom w:val="single" w:sz="6" w:space="0" w:color="EDEDEE"/>
              <w:right w:val="single" w:sz="6" w:space="0" w:color="EDEDEE"/>
            </w:tcBorders>
            <w:shd w:val="clear" w:color="auto" w:fill="FFFFFF"/>
            <w:vAlign w:val="center"/>
            <w:hideMark/>
          </w:tcPr>
          <w:p w:rsidR="00D74BC1" w:rsidRPr="00D74BC1" w:rsidRDefault="00D74BC1" w:rsidP="00D74BC1">
            <w:pPr>
              <w:spacing w:after="0" w:line="360" w:lineRule="atLeast"/>
              <w:rPr>
                <w:rFonts w:ascii="Arial" w:eastAsia="Times New Roman" w:hAnsi="Arial" w:cs="Arial"/>
                <w:color w:val="3A343A"/>
                <w:sz w:val="24"/>
                <w:szCs w:val="24"/>
              </w:rPr>
            </w:pPr>
            <w:r w:rsidRPr="00D74BC1">
              <w:rPr>
                <w:rFonts w:ascii="Arial" w:eastAsia="Times New Roman" w:hAnsi="Arial" w:cs="Arial"/>
                <w:color w:val="3A343A"/>
                <w:sz w:val="24"/>
                <w:szCs w:val="24"/>
              </w:rPr>
              <w:t>Linen (for clothes)</w:t>
            </w:r>
          </w:p>
        </w:tc>
        <w:tc>
          <w:tcPr>
            <w:tcW w:w="4860" w:type="dxa"/>
            <w:tcBorders>
              <w:bottom w:val="single" w:sz="6" w:space="0" w:color="EDEDEE"/>
              <w:right w:val="nil"/>
            </w:tcBorders>
            <w:shd w:val="clear" w:color="auto" w:fill="FFFFFF"/>
            <w:vAlign w:val="center"/>
            <w:hideMark/>
          </w:tcPr>
          <w:p w:rsidR="00D74BC1" w:rsidRPr="00D74BC1" w:rsidRDefault="00D74BC1" w:rsidP="00D74BC1">
            <w:pPr>
              <w:spacing w:after="0" w:line="360" w:lineRule="atLeast"/>
              <w:rPr>
                <w:rFonts w:ascii="Arial" w:eastAsia="Times New Roman" w:hAnsi="Arial" w:cs="Arial"/>
                <w:color w:val="3A343A"/>
                <w:sz w:val="24"/>
                <w:szCs w:val="24"/>
              </w:rPr>
            </w:pPr>
            <w:r w:rsidRPr="00D74BC1">
              <w:rPr>
                <w:rFonts w:ascii="Arial" w:eastAsia="Times New Roman" w:hAnsi="Arial" w:cs="Arial"/>
                <w:color w:val="3A343A"/>
                <w:sz w:val="24"/>
                <w:szCs w:val="24"/>
              </w:rPr>
              <w:t xml:space="preserve">1 yard = </w:t>
            </w:r>
            <w:proofErr w:type="spellStart"/>
            <w:r w:rsidRPr="00D74BC1">
              <w:rPr>
                <w:rFonts w:ascii="Arial" w:eastAsia="Times New Roman" w:hAnsi="Arial" w:cs="Arial"/>
                <w:color w:val="3A343A"/>
                <w:sz w:val="24"/>
                <w:szCs w:val="24"/>
              </w:rPr>
              <w:t>4d</w:t>
            </w:r>
            <w:proofErr w:type="spellEnd"/>
          </w:p>
        </w:tc>
      </w:tr>
      <w:tr w:rsidR="00D74BC1" w:rsidRPr="00D74BC1" w:rsidTr="00D74BC1">
        <w:tc>
          <w:tcPr>
            <w:tcW w:w="4860" w:type="dxa"/>
            <w:tcBorders>
              <w:bottom w:val="single" w:sz="6" w:space="0" w:color="EDEDEE"/>
              <w:right w:val="single" w:sz="6" w:space="0" w:color="EDEDEE"/>
            </w:tcBorders>
            <w:shd w:val="clear" w:color="auto" w:fill="FFFFFF"/>
            <w:vAlign w:val="center"/>
            <w:hideMark/>
          </w:tcPr>
          <w:p w:rsidR="00D74BC1" w:rsidRPr="00D74BC1" w:rsidRDefault="00D74BC1" w:rsidP="00D74BC1">
            <w:pPr>
              <w:spacing w:after="0" w:line="360" w:lineRule="atLeast"/>
              <w:rPr>
                <w:rFonts w:ascii="Arial" w:eastAsia="Times New Roman" w:hAnsi="Arial" w:cs="Arial"/>
                <w:color w:val="3A343A"/>
                <w:sz w:val="24"/>
                <w:szCs w:val="24"/>
              </w:rPr>
            </w:pPr>
            <w:r w:rsidRPr="00D74BC1">
              <w:rPr>
                <w:rFonts w:ascii="Arial" w:eastAsia="Times New Roman" w:hAnsi="Arial" w:cs="Arial"/>
                <w:color w:val="3A343A"/>
                <w:sz w:val="24"/>
                <w:szCs w:val="24"/>
              </w:rPr>
              <w:t>Wool</w:t>
            </w:r>
          </w:p>
        </w:tc>
        <w:tc>
          <w:tcPr>
            <w:tcW w:w="4860" w:type="dxa"/>
            <w:tcBorders>
              <w:bottom w:val="single" w:sz="6" w:space="0" w:color="EDEDEE"/>
              <w:right w:val="nil"/>
            </w:tcBorders>
            <w:shd w:val="clear" w:color="auto" w:fill="FFFFFF"/>
            <w:vAlign w:val="center"/>
            <w:hideMark/>
          </w:tcPr>
          <w:p w:rsidR="00D74BC1" w:rsidRPr="00D74BC1" w:rsidRDefault="00D74BC1" w:rsidP="00D74BC1">
            <w:pPr>
              <w:spacing w:after="0" w:line="360" w:lineRule="atLeast"/>
              <w:rPr>
                <w:rFonts w:ascii="Arial" w:eastAsia="Times New Roman" w:hAnsi="Arial" w:cs="Arial"/>
                <w:color w:val="3A343A"/>
                <w:sz w:val="24"/>
                <w:szCs w:val="24"/>
              </w:rPr>
            </w:pPr>
            <w:r w:rsidRPr="00D74BC1">
              <w:rPr>
                <w:rFonts w:ascii="Arial" w:eastAsia="Times New Roman" w:hAnsi="Arial" w:cs="Arial"/>
                <w:color w:val="3A343A"/>
                <w:sz w:val="24"/>
                <w:szCs w:val="24"/>
              </w:rPr>
              <w:t xml:space="preserve">1 yard = </w:t>
            </w:r>
            <w:proofErr w:type="spellStart"/>
            <w:r w:rsidRPr="00D74BC1">
              <w:rPr>
                <w:rFonts w:ascii="Arial" w:eastAsia="Times New Roman" w:hAnsi="Arial" w:cs="Arial"/>
                <w:color w:val="3A343A"/>
                <w:sz w:val="24"/>
                <w:szCs w:val="24"/>
              </w:rPr>
              <w:t>3s</w:t>
            </w:r>
            <w:proofErr w:type="spellEnd"/>
          </w:p>
        </w:tc>
      </w:tr>
      <w:tr w:rsidR="00D74BC1" w:rsidRPr="00D74BC1" w:rsidTr="00D74BC1">
        <w:tc>
          <w:tcPr>
            <w:tcW w:w="4860" w:type="dxa"/>
            <w:tcBorders>
              <w:bottom w:val="single" w:sz="6" w:space="0" w:color="EDEDEE"/>
              <w:right w:val="single" w:sz="6" w:space="0" w:color="EDEDEE"/>
            </w:tcBorders>
            <w:shd w:val="clear" w:color="auto" w:fill="FFFFFF"/>
            <w:vAlign w:val="center"/>
            <w:hideMark/>
          </w:tcPr>
          <w:p w:rsidR="00D74BC1" w:rsidRPr="00D74BC1" w:rsidRDefault="00D74BC1" w:rsidP="00D74BC1">
            <w:pPr>
              <w:spacing w:after="0" w:line="360" w:lineRule="atLeast"/>
              <w:rPr>
                <w:rFonts w:ascii="Arial" w:eastAsia="Times New Roman" w:hAnsi="Arial" w:cs="Arial"/>
                <w:color w:val="3A343A"/>
                <w:sz w:val="24"/>
                <w:szCs w:val="24"/>
              </w:rPr>
            </w:pPr>
            <w:r w:rsidRPr="00D74BC1">
              <w:rPr>
                <w:rFonts w:ascii="Arial" w:eastAsia="Times New Roman" w:hAnsi="Arial" w:cs="Arial"/>
                <w:color w:val="3A343A"/>
                <w:sz w:val="24"/>
                <w:szCs w:val="24"/>
              </w:rPr>
              <w:t>Rabbits</w:t>
            </w:r>
          </w:p>
        </w:tc>
        <w:tc>
          <w:tcPr>
            <w:tcW w:w="4860" w:type="dxa"/>
            <w:tcBorders>
              <w:bottom w:val="single" w:sz="6" w:space="0" w:color="EDEDEE"/>
              <w:right w:val="nil"/>
            </w:tcBorders>
            <w:shd w:val="clear" w:color="auto" w:fill="FFFFFF"/>
            <w:vAlign w:val="center"/>
            <w:hideMark/>
          </w:tcPr>
          <w:p w:rsidR="00D74BC1" w:rsidRPr="00D74BC1" w:rsidRDefault="00D74BC1" w:rsidP="00D74BC1">
            <w:pPr>
              <w:spacing w:after="0" w:line="360" w:lineRule="atLeast"/>
              <w:rPr>
                <w:rFonts w:ascii="Arial" w:eastAsia="Times New Roman" w:hAnsi="Arial" w:cs="Arial"/>
                <w:color w:val="3A343A"/>
                <w:sz w:val="24"/>
                <w:szCs w:val="24"/>
              </w:rPr>
            </w:pPr>
            <w:r w:rsidRPr="00D74BC1">
              <w:rPr>
                <w:rFonts w:ascii="Arial" w:eastAsia="Times New Roman" w:hAnsi="Arial" w:cs="Arial"/>
                <w:color w:val="3A343A"/>
                <w:sz w:val="24"/>
                <w:szCs w:val="24"/>
              </w:rPr>
              <w:t xml:space="preserve">1 = </w:t>
            </w:r>
            <w:proofErr w:type="spellStart"/>
            <w:r w:rsidRPr="00D74BC1">
              <w:rPr>
                <w:rFonts w:ascii="Arial" w:eastAsia="Times New Roman" w:hAnsi="Arial" w:cs="Arial"/>
                <w:color w:val="3A343A"/>
                <w:sz w:val="24"/>
                <w:szCs w:val="24"/>
              </w:rPr>
              <w:t>2d</w:t>
            </w:r>
            <w:proofErr w:type="spellEnd"/>
          </w:p>
        </w:tc>
      </w:tr>
      <w:tr w:rsidR="00D74BC1" w:rsidRPr="00D74BC1" w:rsidTr="00D74BC1">
        <w:tc>
          <w:tcPr>
            <w:tcW w:w="4860" w:type="dxa"/>
            <w:tcBorders>
              <w:bottom w:val="single" w:sz="6" w:space="0" w:color="EDEDEE"/>
              <w:right w:val="single" w:sz="6" w:space="0" w:color="EDEDEE"/>
            </w:tcBorders>
            <w:shd w:val="clear" w:color="auto" w:fill="FFFFFF"/>
            <w:vAlign w:val="center"/>
            <w:hideMark/>
          </w:tcPr>
          <w:p w:rsidR="00D74BC1" w:rsidRPr="00D74BC1" w:rsidRDefault="00D74BC1" w:rsidP="00D74BC1">
            <w:pPr>
              <w:spacing w:after="0" w:line="360" w:lineRule="atLeast"/>
              <w:rPr>
                <w:rFonts w:ascii="Arial" w:eastAsia="Times New Roman" w:hAnsi="Arial" w:cs="Arial"/>
                <w:color w:val="3A343A"/>
                <w:sz w:val="24"/>
                <w:szCs w:val="24"/>
              </w:rPr>
            </w:pPr>
            <w:r w:rsidRPr="00D74BC1">
              <w:rPr>
                <w:rFonts w:ascii="Arial" w:eastAsia="Times New Roman" w:hAnsi="Arial" w:cs="Arial"/>
                <w:color w:val="3A343A"/>
                <w:sz w:val="24"/>
                <w:szCs w:val="24"/>
              </w:rPr>
              <w:t>Wheat grains</w:t>
            </w:r>
          </w:p>
        </w:tc>
        <w:tc>
          <w:tcPr>
            <w:tcW w:w="4860" w:type="dxa"/>
            <w:tcBorders>
              <w:bottom w:val="single" w:sz="6" w:space="0" w:color="EDEDEE"/>
              <w:right w:val="nil"/>
            </w:tcBorders>
            <w:shd w:val="clear" w:color="auto" w:fill="FFFFFF"/>
            <w:vAlign w:val="center"/>
            <w:hideMark/>
          </w:tcPr>
          <w:p w:rsidR="00D74BC1" w:rsidRPr="00D74BC1" w:rsidRDefault="00D74BC1" w:rsidP="00D74BC1">
            <w:pPr>
              <w:spacing w:after="0" w:line="360" w:lineRule="atLeast"/>
              <w:rPr>
                <w:rFonts w:ascii="Arial" w:eastAsia="Times New Roman" w:hAnsi="Arial" w:cs="Arial"/>
                <w:color w:val="3A343A"/>
                <w:sz w:val="24"/>
                <w:szCs w:val="24"/>
              </w:rPr>
            </w:pPr>
            <w:r w:rsidRPr="00D74BC1">
              <w:rPr>
                <w:rFonts w:ascii="Arial" w:eastAsia="Times New Roman" w:hAnsi="Arial" w:cs="Arial"/>
                <w:color w:val="3A343A"/>
                <w:sz w:val="24"/>
                <w:szCs w:val="24"/>
              </w:rPr>
              <w:t xml:space="preserve">1 bushel = </w:t>
            </w:r>
            <w:proofErr w:type="spellStart"/>
            <w:r w:rsidRPr="00D74BC1">
              <w:rPr>
                <w:rFonts w:ascii="Arial" w:eastAsia="Times New Roman" w:hAnsi="Arial" w:cs="Arial"/>
                <w:color w:val="3A343A"/>
                <w:sz w:val="24"/>
                <w:szCs w:val="24"/>
              </w:rPr>
              <w:t>1s</w:t>
            </w:r>
            <w:proofErr w:type="spellEnd"/>
          </w:p>
        </w:tc>
      </w:tr>
      <w:tr w:rsidR="00D74BC1" w:rsidRPr="00D74BC1" w:rsidTr="00D74BC1">
        <w:tc>
          <w:tcPr>
            <w:tcW w:w="4860" w:type="dxa"/>
            <w:tcBorders>
              <w:bottom w:val="single" w:sz="6" w:space="0" w:color="EDEDEE"/>
              <w:right w:val="single" w:sz="6" w:space="0" w:color="EDEDEE"/>
            </w:tcBorders>
            <w:shd w:val="clear" w:color="auto" w:fill="FFFFFF"/>
            <w:vAlign w:val="center"/>
            <w:hideMark/>
          </w:tcPr>
          <w:p w:rsidR="00D74BC1" w:rsidRPr="00D74BC1" w:rsidRDefault="00D74BC1" w:rsidP="00D74BC1">
            <w:pPr>
              <w:spacing w:after="0" w:line="360" w:lineRule="atLeast"/>
              <w:rPr>
                <w:rFonts w:ascii="Arial" w:eastAsia="Times New Roman" w:hAnsi="Arial" w:cs="Arial"/>
                <w:color w:val="3A343A"/>
                <w:sz w:val="24"/>
                <w:szCs w:val="24"/>
              </w:rPr>
            </w:pPr>
            <w:r w:rsidRPr="00D74BC1">
              <w:rPr>
                <w:rFonts w:ascii="Arial" w:eastAsia="Times New Roman" w:hAnsi="Arial" w:cs="Arial"/>
                <w:color w:val="3A343A"/>
                <w:sz w:val="24"/>
                <w:szCs w:val="24"/>
              </w:rPr>
              <w:t>Wine</w:t>
            </w:r>
          </w:p>
        </w:tc>
        <w:tc>
          <w:tcPr>
            <w:tcW w:w="4860" w:type="dxa"/>
            <w:tcBorders>
              <w:bottom w:val="single" w:sz="6" w:space="0" w:color="EDEDEE"/>
              <w:right w:val="nil"/>
            </w:tcBorders>
            <w:shd w:val="clear" w:color="auto" w:fill="FFFFFF"/>
            <w:vAlign w:val="center"/>
            <w:hideMark/>
          </w:tcPr>
          <w:p w:rsidR="00D74BC1" w:rsidRPr="00D74BC1" w:rsidRDefault="00D74BC1" w:rsidP="00D74BC1">
            <w:pPr>
              <w:spacing w:after="0" w:line="360" w:lineRule="atLeast"/>
              <w:rPr>
                <w:rFonts w:ascii="Arial" w:eastAsia="Times New Roman" w:hAnsi="Arial" w:cs="Arial"/>
                <w:color w:val="3A343A"/>
                <w:sz w:val="24"/>
                <w:szCs w:val="24"/>
              </w:rPr>
            </w:pPr>
            <w:r w:rsidRPr="00D74BC1">
              <w:rPr>
                <w:rFonts w:ascii="Arial" w:eastAsia="Times New Roman" w:hAnsi="Arial" w:cs="Arial"/>
                <w:color w:val="3A343A"/>
                <w:sz w:val="24"/>
                <w:szCs w:val="24"/>
              </w:rPr>
              <w:t xml:space="preserve">1 gallon = </w:t>
            </w:r>
            <w:proofErr w:type="spellStart"/>
            <w:r w:rsidRPr="00D74BC1">
              <w:rPr>
                <w:rFonts w:ascii="Arial" w:eastAsia="Times New Roman" w:hAnsi="Arial" w:cs="Arial"/>
                <w:color w:val="3A343A"/>
                <w:sz w:val="24"/>
                <w:szCs w:val="24"/>
              </w:rPr>
              <w:t>8d</w:t>
            </w:r>
            <w:proofErr w:type="spellEnd"/>
          </w:p>
        </w:tc>
      </w:tr>
      <w:tr w:rsidR="00D74BC1" w:rsidRPr="00D74BC1" w:rsidTr="00D74BC1">
        <w:tc>
          <w:tcPr>
            <w:tcW w:w="4860" w:type="dxa"/>
            <w:tcBorders>
              <w:bottom w:val="nil"/>
              <w:right w:val="single" w:sz="6" w:space="0" w:color="EDEDEE"/>
            </w:tcBorders>
            <w:shd w:val="clear" w:color="auto" w:fill="FFFFFF"/>
            <w:vAlign w:val="center"/>
            <w:hideMark/>
          </w:tcPr>
          <w:p w:rsidR="00D74BC1" w:rsidRPr="00D74BC1" w:rsidRDefault="00D74BC1" w:rsidP="00D74BC1">
            <w:pPr>
              <w:spacing w:after="0" w:line="360" w:lineRule="atLeast"/>
              <w:rPr>
                <w:rFonts w:ascii="Arial" w:eastAsia="Times New Roman" w:hAnsi="Arial" w:cs="Arial"/>
                <w:color w:val="3A343A"/>
                <w:sz w:val="24"/>
                <w:szCs w:val="24"/>
              </w:rPr>
            </w:pPr>
            <w:r w:rsidRPr="00D74BC1">
              <w:rPr>
                <w:rFonts w:ascii="Arial" w:eastAsia="Times New Roman" w:hAnsi="Arial" w:cs="Arial"/>
                <w:color w:val="3A343A"/>
                <w:sz w:val="24"/>
                <w:szCs w:val="24"/>
              </w:rPr>
              <w:t>Pheasant</w:t>
            </w:r>
          </w:p>
        </w:tc>
        <w:tc>
          <w:tcPr>
            <w:tcW w:w="4860" w:type="dxa"/>
            <w:tcBorders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D74BC1" w:rsidRPr="00D74BC1" w:rsidRDefault="00D74BC1" w:rsidP="00D74BC1">
            <w:pPr>
              <w:spacing w:after="0" w:line="360" w:lineRule="atLeast"/>
              <w:rPr>
                <w:rFonts w:ascii="Arial" w:eastAsia="Times New Roman" w:hAnsi="Arial" w:cs="Arial"/>
                <w:color w:val="3A343A"/>
                <w:sz w:val="24"/>
                <w:szCs w:val="24"/>
              </w:rPr>
            </w:pPr>
            <w:r w:rsidRPr="00D74BC1">
              <w:rPr>
                <w:rFonts w:ascii="Arial" w:eastAsia="Times New Roman" w:hAnsi="Arial" w:cs="Arial"/>
                <w:color w:val="3A343A"/>
                <w:sz w:val="24"/>
                <w:szCs w:val="24"/>
              </w:rPr>
              <w:t xml:space="preserve">1 = </w:t>
            </w:r>
            <w:proofErr w:type="spellStart"/>
            <w:r w:rsidRPr="00D74BC1">
              <w:rPr>
                <w:rFonts w:ascii="Arial" w:eastAsia="Times New Roman" w:hAnsi="Arial" w:cs="Arial"/>
                <w:color w:val="3A343A"/>
                <w:sz w:val="24"/>
                <w:szCs w:val="24"/>
              </w:rPr>
              <w:t>1s</w:t>
            </w:r>
            <w:proofErr w:type="spellEnd"/>
          </w:p>
        </w:tc>
      </w:tr>
    </w:tbl>
    <w:p w:rsidR="00090D85" w:rsidRDefault="00D74BC1"/>
    <w:sectPr w:rsidR="00090D85" w:rsidSect="00D74BC1">
      <w:pgSz w:w="12240" w:h="15840"/>
      <w:pgMar w:top="360" w:right="691" w:bottom="691" w:left="36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D7186B"/>
    <w:multiLevelType w:val="multilevel"/>
    <w:tmpl w:val="FBE41B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displayBackgroundShape/>
  <w:proofState w:spelling="clean" w:grammar="clean"/>
  <w:defaultTabStop w:val="720"/>
  <w:drawingGridHorizontalSpacing w:val="110"/>
  <w:displayHorizontalDrawingGridEvery w:val="2"/>
  <w:characterSpacingControl w:val="doNotCompress"/>
  <w:savePreviewPicture/>
  <w:compat/>
  <w:rsids>
    <w:rsidRoot w:val="00D74BC1"/>
    <w:rsid w:val="00055AC4"/>
    <w:rsid w:val="00751E15"/>
    <w:rsid w:val="00D74BC1"/>
    <w:rsid w:val="00ED50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5AC4"/>
  </w:style>
  <w:style w:type="paragraph" w:styleId="Heading3">
    <w:name w:val="heading 3"/>
    <w:basedOn w:val="Normal"/>
    <w:link w:val="Heading3Char"/>
    <w:uiPriority w:val="9"/>
    <w:qFormat/>
    <w:rsid w:val="00D74BC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D74BC1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D74B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74B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4BC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2196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40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191</Words>
  <Characters>1090</Characters>
  <Application>Microsoft Office Word</Application>
  <DocSecurity>0</DocSecurity>
  <Lines>9</Lines>
  <Paragraphs>2</Paragraphs>
  <ScaleCrop>false</ScaleCrop>
  <Company/>
  <LinksUpToDate>false</LinksUpToDate>
  <CharactersWithSpaces>1279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Rebecca Richardson</dc:creator>
  <cp:lastModifiedBy>Rebecca Richardson</cp:lastModifiedBy>
  <cp:revision>1</cp:revision>
  <dcterms:created xsi:type="dcterms:W3CDTF">2015-08-16T20:59:00Z</dcterms:created>
  <dcterms:modified xsi:type="dcterms:W3CDTF">2015-08-16T21:02:00Z</dcterms:modified>
</cp:coreProperties>
</file>