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FFC" w:rsidRDefault="007F130B" w:rsidP="00704FFC">
      <w:pPr>
        <w:ind w:left="360"/>
      </w:pPr>
      <w:r>
        <w:t>Guided Reading 22.5</w:t>
      </w:r>
    </w:p>
    <w:p w:rsidR="007F130B" w:rsidRDefault="007F130B" w:rsidP="007F130B">
      <w:pPr>
        <w:pStyle w:val="ListParagraph"/>
        <w:numPr>
          <w:ilvl w:val="0"/>
          <w:numId w:val="2"/>
        </w:numPr>
      </w:pPr>
      <w:r>
        <w:t xml:space="preserve"> What was Dollar Diplomacy?</w:t>
      </w:r>
    </w:p>
    <w:p w:rsidR="007F130B" w:rsidRDefault="007F130B" w:rsidP="007F130B">
      <w:pPr>
        <w:pStyle w:val="ListParagraph"/>
        <w:numPr>
          <w:ilvl w:val="0"/>
          <w:numId w:val="2"/>
        </w:numPr>
      </w:pPr>
      <w:r>
        <w:t>How did this differ from Big Stick diplomacy?</w:t>
      </w:r>
    </w:p>
    <w:p w:rsidR="007F130B" w:rsidRDefault="007F130B" w:rsidP="007F130B">
      <w:pPr>
        <w:pStyle w:val="ListParagraph"/>
        <w:numPr>
          <w:ilvl w:val="0"/>
          <w:numId w:val="2"/>
        </w:numPr>
      </w:pPr>
      <w:r>
        <w:t>What did Taft do to try to keep Europe out of Central America?</w:t>
      </w:r>
    </w:p>
    <w:p w:rsidR="007F130B" w:rsidRDefault="007F130B" w:rsidP="007F130B">
      <w:pPr>
        <w:pStyle w:val="ListParagraph"/>
        <w:numPr>
          <w:ilvl w:val="0"/>
          <w:numId w:val="2"/>
        </w:numPr>
      </w:pPr>
      <w:r>
        <w:t>Explain the Lodge Corollary.</w:t>
      </w:r>
    </w:p>
    <w:p w:rsidR="007F130B" w:rsidRDefault="007F130B" w:rsidP="007F130B">
      <w:pPr>
        <w:pStyle w:val="ListParagraph"/>
        <w:numPr>
          <w:ilvl w:val="0"/>
          <w:numId w:val="2"/>
        </w:numPr>
      </w:pPr>
      <w:r>
        <w:t>Explain Taft’s policies in Asia.</w:t>
      </w:r>
    </w:p>
    <w:p w:rsidR="007F130B" w:rsidRDefault="007F130B" w:rsidP="007F130B">
      <w:pPr>
        <w:pStyle w:val="ListParagraph"/>
        <w:numPr>
          <w:ilvl w:val="0"/>
          <w:numId w:val="2"/>
        </w:numPr>
      </w:pPr>
      <w:r>
        <w:t>How did Taft’s policies cause long term issues in Central America and Asia?</w:t>
      </w:r>
    </w:p>
    <w:p w:rsidR="007F130B" w:rsidRDefault="007F130B" w:rsidP="007F130B">
      <w:pPr>
        <w:pStyle w:val="ListParagraph"/>
      </w:pPr>
      <w:bookmarkStart w:id="0" w:name="_GoBack"/>
      <w:bookmarkEnd w:id="0"/>
    </w:p>
    <w:sectPr w:rsidR="007F1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36EDB"/>
    <w:multiLevelType w:val="hybridMultilevel"/>
    <w:tmpl w:val="F1D41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C3B49"/>
    <w:multiLevelType w:val="hybridMultilevel"/>
    <w:tmpl w:val="8C505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FFC"/>
    <w:rsid w:val="00704FFC"/>
    <w:rsid w:val="007F130B"/>
    <w:rsid w:val="00B81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9CDDCD-BF86-4294-ADE3-EED43F24B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F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2016-11-09T14:34:00Z</dcterms:created>
  <dcterms:modified xsi:type="dcterms:W3CDTF">2016-11-09T14:34:00Z</dcterms:modified>
</cp:coreProperties>
</file>